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17" w:rsidRPr="00DB0901" w:rsidRDefault="00DB0901" w:rsidP="00562717">
      <w:pPr>
        <w:tabs>
          <w:tab w:val="left" w:pos="8685"/>
        </w:tabs>
        <w:jc w:val="center"/>
        <w:rPr>
          <w:rFonts w:ascii="Tahoma" w:hAnsi="Tahoma" w:cs="Tahoma"/>
          <w:b/>
          <w:u w:val="single"/>
          <w:lang w:val="ru-RU"/>
        </w:rPr>
      </w:pPr>
      <w:r w:rsidRPr="00DB0901">
        <w:rPr>
          <w:rFonts w:ascii="Tahoma" w:hAnsi="Tahoma" w:cs="Tahoma"/>
          <w:b/>
          <w:u w:val="single"/>
          <w:lang w:val="ru-RU"/>
        </w:rPr>
        <w:t>Коммерческое предложение</w:t>
      </w:r>
    </w:p>
    <w:p w:rsidR="00562717" w:rsidRPr="008C2B1C" w:rsidRDefault="00562717" w:rsidP="003471D6">
      <w:pPr>
        <w:tabs>
          <w:tab w:val="left" w:pos="8685"/>
        </w:tabs>
        <w:rPr>
          <w:rFonts w:ascii="Tahoma" w:hAnsi="Tahoma" w:cs="Tahoma"/>
          <w:sz w:val="28"/>
          <w:szCs w:val="28"/>
          <w:lang w:val="ru-RU"/>
        </w:rPr>
      </w:pPr>
    </w:p>
    <w:tbl>
      <w:tblPr>
        <w:tblW w:w="11097" w:type="dxa"/>
        <w:tblLayout w:type="fixed"/>
        <w:tblLook w:val="04A0" w:firstRow="1" w:lastRow="0" w:firstColumn="1" w:lastColumn="0" w:noHBand="0" w:noVBand="1"/>
      </w:tblPr>
      <w:tblGrid>
        <w:gridCol w:w="4680"/>
        <w:gridCol w:w="2992"/>
        <w:gridCol w:w="3425"/>
      </w:tblGrid>
      <w:tr w:rsidR="00D7145C" w:rsidRPr="00435D8B" w:rsidTr="00437CAC">
        <w:trPr>
          <w:trHeight w:val="737"/>
        </w:trPr>
        <w:tc>
          <w:tcPr>
            <w:tcW w:w="11097" w:type="dxa"/>
            <w:gridSpan w:val="3"/>
            <w:tcBorders>
              <w:bottom w:val="single" w:sz="4" w:space="0" w:color="auto"/>
            </w:tcBorders>
          </w:tcPr>
          <w:p w:rsidR="00D7145C" w:rsidRPr="00F673B5" w:rsidRDefault="00435D8B" w:rsidP="00A668C0">
            <w:pPr>
              <w:jc w:val="center"/>
              <w:rPr>
                <w:rFonts w:ascii="Tahoma" w:hAnsi="Tahoma" w:cs="Tahoma"/>
                <w:b/>
                <w:sz w:val="32"/>
                <w:szCs w:val="32"/>
                <w:u w:val="single"/>
                <w:lang w:val="ru-RU"/>
              </w:rPr>
            </w:pPr>
            <w:r w:rsidRPr="00435D8B">
              <w:rPr>
                <w:rFonts w:ascii="Tahoma" w:hAnsi="Tahoma" w:cs="Tahoma"/>
                <w:b/>
                <w:sz w:val="32"/>
                <w:szCs w:val="32"/>
                <w:u w:val="single"/>
                <w:lang w:val="ru-RU"/>
              </w:rPr>
              <w:t xml:space="preserve"> Фронтальный погрузчик HYUNDAI SL765</w:t>
            </w:r>
          </w:p>
        </w:tc>
      </w:tr>
      <w:tr w:rsidR="00D7145C" w:rsidRPr="00D7145C" w:rsidTr="00437CAC">
        <w:trPr>
          <w:trHeight w:val="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 w:rsidRPr="00D7145C">
              <w:rPr>
                <w:rFonts w:ascii="Tahoma" w:hAnsi="Tahoma" w:cs="Tahoma"/>
                <w:b/>
                <w:lang w:val="ru-RU"/>
              </w:rPr>
              <w:t>Год выпуска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B0901" w:rsidRDefault="00435D8B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2013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B32724" w:rsidRDefault="00435D8B" w:rsidP="00F0595F">
            <w:pPr>
              <w:tabs>
                <w:tab w:val="left" w:pos="8685"/>
              </w:tabs>
              <w:rPr>
                <w:rFonts w:ascii="Tahoma" w:hAnsi="Tahoma" w:cs="Tahoma"/>
                <w:b/>
                <w:lang w:val="ru-RU"/>
              </w:rPr>
            </w:pPr>
            <w:bookmarkStart w:id="0" w:name="_GoBack"/>
            <w:r w:rsidRPr="00435D8B">
              <w:rPr>
                <w:rFonts w:ascii="Tahoma" w:hAnsi="Tahoma" w:cs="Tahoma"/>
                <w:b/>
                <w:noProof/>
                <w:lang w:val="ru-RU" w:eastAsia="ru-RU"/>
              </w:rPr>
              <w:drawing>
                <wp:inline distT="0" distB="0" distL="0" distR="0">
                  <wp:extent cx="2150532" cy="1612900"/>
                  <wp:effectExtent l="0" t="0" r="0" b="0"/>
                  <wp:docPr id="2" name="Рисунок 2" descr="C:\Users\PC012\Desktop\896\2017-04-10 12.44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012\Desktop\896\2017-04-10 12.44.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238" cy="1615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7145C" w:rsidRPr="00D7145C" w:rsidTr="00437CAC">
        <w:trPr>
          <w:trHeight w:val="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 w:rsidRPr="00D7145C">
              <w:rPr>
                <w:rFonts w:ascii="Tahoma" w:hAnsi="Tahoma" w:cs="Tahoma"/>
                <w:b/>
                <w:lang w:val="ru-RU"/>
              </w:rPr>
              <w:t>Наработка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A668C0" w:rsidRDefault="00435D8B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4419</w:t>
            </w:r>
          </w:p>
        </w:tc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F0595F">
            <w:pPr>
              <w:tabs>
                <w:tab w:val="left" w:pos="8685"/>
              </w:tabs>
              <w:rPr>
                <w:rFonts w:ascii="Tahoma" w:hAnsi="Tahoma" w:cs="Tahoma"/>
                <w:b/>
                <w:lang w:val="ru-RU"/>
              </w:rPr>
            </w:pPr>
          </w:p>
        </w:tc>
      </w:tr>
      <w:tr w:rsidR="00D7145C" w:rsidRPr="00D7145C" w:rsidTr="00437CAC">
        <w:trPr>
          <w:trHeight w:val="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 w:rsidRPr="00D7145C">
              <w:rPr>
                <w:rFonts w:ascii="Tahoma" w:eastAsia="Times New Roman" w:hAnsi="Tahoma" w:cs="Tahoma"/>
                <w:b/>
                <w:color w:val="000000"/>
                <w:lang w:val="ru-RU" w:eastAsia="ru-RU"/>
              </w:rPr>
              <w:t>Эксплуатационная масса</w:t>
            </w:r>
            <w:r w:rsidR="00B20B94">
              <w:rPr>
                <w:rFonts w:ascii="Tahoma" w:eastAsia="Times New Roman" w:hAnsi="Tahoma" w:cs="Tahoma"/>
                <w:b/>
                <w:color w:val="000000"/>
                <w:lang w:val="ru-RU" w:eastAsia="ru-RU"/>
              </w:rPr>
              <w:t>, кг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435D8B" w:rsidRDefault="00DB0901" w:rsidP="00435D8B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35D8B">
              <w:rPr>
                <w:rFonts w:ascii="Tahoma" w:hAnsi="Tahoma" w:cs="Tahoma"/>
                <w:b/>
                <w:lang w:val="ru-RU"/>
              </w:rPr>
              <w:t>6800</w:t>
            </w:r>
          </w:p>
        </w:tc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F0595F">
            <w:pPr>
              <w:tabs>
                <w:tab w:val="left" w:pos="8685"/>
              </w:tabs>
              <w:rPr>
                <w:rFonts w:ascii="Tahoma" w:hAnsi="Tahoma" w:cs="Tahoma"/>
                <w:b/>
                <w:lang w:val="ru-RU"/>
              </w:rPr>
            </w:pPr>
          </w:p>
        </w:tc>
      </w:tr>
      <w:tr w:rsidR="00D7145C" w:rsidRPr="00D7145C" w:rsidTr="00437CAC">
        <w:trPr>
          <w:trHeight w:val="27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ru-RU"/>
              </w:rPr>
              <w:t>Ширина</w:t>
            </w:r>
            <w:r w:rsidR="00B20B94">
              <w:rPr>
                <w:rFonts w:ascii="Tahoma" w:hAnsi="Tahoma" w:cs="Tahoma"/>
                <w:b/>
                <w:lang w:val="ru-RU"/>
              </w:rPr>
              <w:t>, мм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B0901" w:rsidRDefault="00435D8B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ru-RU"/>
              </w:rPr>
              <w:t>2950</w:t>
            </w:r>
          </w:p>
        </w:tc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F0595F">
            <w:pPr>
              <w:tabs>
                <w:tab w:val="left" w:pos="8685"/>
              </w:tabs>
              <w:rPr>
                <w:rFonts w:ascii="Tahoma" w:hAnsi="Tahoma" w:cs="Tahoma"/>
              </w:rPr>
            </w:pPr>
          </w:p>
        </w:tc>
      </w:tr>
      <w:tr w:rsidR="00D7145C" w:rsidRPr="00D7145C" w:rsidTr="00437CAC">
        <w:trPr>
          <w:trHeight w:val="3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ru-RU"/>
              </w:rPr>
              <w:t>Длина</w:t>
            </w:r>
            <w:r w:rsidR="00B20B94">
              <w:rPr>
                <w:rFonts w:ascii="Tahoma" w:hAnsi="Tahoma" w:cs="Tahoma"/>
                <w:b/>
                <w:lang w:val="ru-RU"/>
              </w:rPr>
              <w:t>, мм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350158" w:rsidRDefault="00435D8B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ru-RU"/>
              </w:rPr>
              <w:t>8250</w:t>
            </w:r>
          </w:p>
        </w:tc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F0595F">
            <w:pPr>
              <w:tabs>
                <w:tab w:val="left" w:pos="8685"/>
              </w:tabs>
              <w:rPr>
                <w:rFonts w:ascii="Tahoma" w:hAnsi="Tahoma" w:cs="Tahoma"/>
              </w:rPr>
            </w:pPr>
          </w:p>
        </w:tc>
      </w:tr>
      <w:tr w:rsidR="00D7145C" w:rsidRPr="00D7145C" w:rsidTr="00437CAC">
        <w:trPr>
          <w:trHeight w:val="3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ru-RU"/>
              </w:rPr>
              <w:t>Высота</w:t>
            </w:r>
            <w:r w:rsidR="00B20B94">
              <w:rPr>
                <w:rFonts w:ascii="Tahoma" w:hAnsi="Tahoma" w:cs="Tahoma"/>
                <w:b/>
                <w:lang w:val="ru-RU"/>
              </w:rPr>
              <w:t>, мм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435D8B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ru-RU"/>
              </w:rPr>
              <w:t>34</w:t>
            </w:r>
            <w:r w:rsidR="00DB0901">
              <w:rPr>
                <w:rFonts w:ascii="Tahoma" w:hAnsi="Tahoma" w:cs="Tahoma"/>
                <w:b/>
                <w:lang w:val="ru-RU"/>
              </w:rPr>
              <w:t>80</w:t>
            </w:r>
          </w:p>
        </w:tc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F0595F">
            <w:pPr>
              <w:tabs>
                <w:tab w:val="left" w:pos="8685"/>
              </w:tabs>
              <w:rPr>
                <w:rFonts w:ascii="Tahoma" w:hAnsi="Tahoma" w:cs="Tahoma"/>
              </w:rPr>
            </w:pPr>
          </w:p>
        </w:tc>
      </w:tr>
      <w:tr w:rsidR="00D7145C" w:rsidRPr="00D7145C" w:rsidTr="00437CAC">
        <w:trPr>
          <w:trHeight w:val="3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B20B94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 w:rsidRPr="00B20B94">
              <w:rPr>
                <w:rFonts w:ascii="Tahoma" w:hAnsi="Tahoma" w:cs="Tahoma"/>
                <w:b/>
                <w:lang w:val="ru-RU"/>
              </w:rPr>
              <w:t>Объем ковша, м3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B0901" w:rsidRDefault="00435D8B" w:rsidP="00437CAC">
            <w:pPr>
              <w:tabs>
                <w:tab w:val="left" w:pos="8685"/>
              </w:tabs>
              <w:spacing w:line="276" w:lineRule="auto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DB0901">
              <w:rPr>
                <w:rFonts w:ascii="Tahoma" w:hAnsi="Tahoma" w:cs="Tahoma"/>
                <w:b/>
                <w:lang w:val="ru-RU"/>
              </w:rPr>
              <w:t>,2</w:t>
            </w:r>
          </w:p>
        </w:tc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5C" w:rsidRPr="00D7145C" w:rsidRDefault="00D7145C" w:rsidP="00F0595F">
            <w:pPr>
              <w:tabs>
                <w:tab w:val="left" w:pos="8685"/>
              </w:tabs>
              <w:rPr>
                <w:rFonts w:ascii="Tahoma" w:hAnsi="Tahoma" w:cs="Tahoma"/>
              </w:rPr>
            </w:pPr>
          </w:p>
        </w:tc>
      </w:tr>
    </w:tbl>
    <w:p w:rsidR="00EA19EA" w:rsidRPr="008C2B1C" w:rsidRDefault="00EA19EA" w:rsidP="00FF6372">
      <w:pPr>
        <w:pBdr>
          <w:between w:val="single" w:sz="4" w:space="1" w:color="auto"/>
        </w:pBdr>
        <w:tabs>
          <w:tab w:val="left" w:pos="8685"/>
        </w:tabs>
        <w:rPr>
          <w:rFonts w:ascii="Tahoma" w:hAnsi="Tahoma" w:cs="Tahoma"/>
          <w:sz w:val="28"/>
          <w:szCs w:val="28"/>
          <w:lang w:val="ru-RU"/>
        </w:rPr>
      </w:pPr>
    </w:p>
    <w:p w:rsidR="00071CB0" w:rsidRDefault="00437CAC" w:rsidP="00DD3A8E">
      <w:pPr>
        <w:tabs>
          <w:tab w:val="left" w:pos="8685"/>
        </w:tabs>
        <w:jc w:val="center"/>
        <w:rPr>
          <w:rFonts w:ascii="Tahoma" w:hAnsi="Tahoma" w:cs="Tahoma"/>
          <w:b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ru-RU"/>
        </w:rPr>
        <w:t>С</w:t>
      </w:r>
      <w:r w:rsidR="00EA19EA" w:rsidRPr="00DD3A8E">
        <w:rPr>
          <w:rFonts w:ascii="Tahoma" w:hAnsi="Tahoma" w:cs="Tahoma"/>
          <w:b/>
          <w:sz w:val="28"/>
          <w:szCs w:val="28"/>
          <w:lang w:val="ru-RU"/>
        </w:rPr>
        <w:t xml:space="preserve">пециальная </w:t>
      </w:r>
      <w:r w:rsidR="002512C9" w:rsidRPr="00DD3A8E">
        <w:rPr>
          <w:rFonts w:ascii="Tahoma" w:hAnsi="Tahoma" w:cs="Tahoma"/>
          <w:b/>
          <w:sz w:val="28"/>
          <w:szCs w:val="28"/>
          <w:lang w:val="ru-RU"/>
        </w:rPr>
        <w:t xml:space="preserve">цена </w:t>
      </w:r>
      <w:r w:rsidR="00B20B94">
        <w:rPr>
          <w:rFonts w:ascii="Tahoma" w:hAnsi="Tahoma" w:cs="Tahoma"/>
          <w:b/>
          <w:sz w:val="28"/>
          <w:szCs w:val="28"/>
          <w:lang w:val="ru-RU"/>
        </w:rPr>
        <w:t>–</w:t>
      </w:r>
      <w:r w:rsidR="001D2CBF" w:rsidRPr="00DD3A8E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 w:rsidR="00435D8B">
        <w:rPr>
          <w:rFonts w:ascii="Tahoma" w:hAnsi="Tahoma" w:cs="Tahoma"/>
          <w:b/>
          <w:sz w:val="28"/>
          <w:szCs w:val="28"/>
          <w:lang w:val="ru-RU"/>
        </w:rPr>
        <w:t>4 000</w:t>
      </w:r>
      <w:r w:rsidR="00B20B94">
        <w:rPr>
          <w:rFonts w:ascii="Tahoma" w:hAnsi="Tahoma" w:cs="Tahoma"/>
          <w:b/>
          <w:sz w:val="28"/>
          <w:szCs w:val="28"/>
          <w:lang w:val="ru-RU"/>
        </w:rPr>
        <w:t xml:space="preserve"> 000</w:t>
      </w:r>
      <w:r w:rsidR="00EA19EA" w:rsidRPr="00DD3A8E">
        <w:rPr>
          <w:rFonts w:ascii="Tahoma" w:hAnsi="Tahoma" w:cs="Tahoma"/>
          <w:b/>
          <w:sz w:val="28"/>
          <w:szCs w:val="28"/>
          <w:lang w:val="ru-RU"/>
        </w:rPr>
        <w:t xml:space="preserve"> рублей </w:t>
      </w:r>
      <w:r w:rsidR="00C41579" w:rsidRPr="00DD3A8E">
        <w:rPr>
          <w:rFonts w:ascii="Tahoma" w:hAnsi="Tahoma" w:cs="Tahoma"/>
          <w:b/>
          <w:sz w:val="28"/>
          <w:szCs w:val="28"/>
          <w:lang w:val="ru-RU"/>
        </w:rPr>
        <w:t>с</w:t>
      </w:r>
      <w:r w:rsidR="00D7145C" w:rsidRPr="00DD3A8E">
        <w:rPr>
          <w:rFonts w:ascii="Tahoma" w:hAnsi="Tahoma" w:cs="Tahoma"/>
          <w:b/>
          <w:sz w:val="28"/>
          <w:szCs w:val="28"/>
          <w:lang w:val="ru-RU"/>
        </w:rPr>
        <w:t xml:space="preserve"> НДС </w:t>
      </w:r>
    </w:p>
    <w:p w:rsidR="00EA19EA" w:rsidRPr="00DD3A8E" w:rsidRDefault="00D7145C" w:rsidP="00DD3A8E">
      <w:pPr>
        <w:tabs>
          <w:tab w:val="left" w:pos="8685"/>
        </w:tabs>
        <w:jc w:val="center"/>
        <w:rPr>
          <w:rFonts w:ascii="Tahoma" w:hAnsi="Tahoma" w:cs="Tahoma"/>
          <w:b/>
          <w:sz w:val="28"/>
          <w:szCs w:val="28"/>
          <w:lang w:val="ru-RU"/>
        </w:rPr>
      </w:pPr>
      <w:r w:rsidRPr="00DD3A8E">
        <w:rPr>
          <w:rFonts w:ascii="Tahoma" w:hAnsi="Tahoma" w:cs="Tahoma"/>
          <w:b/>
          <w:sz w:val="28"/>
          <w:szCs w:val="28"/>
          <w:lang w:val="ru-RU"/>
        </w:rPr>
        <w:t>(</w:t>
      </w:r>
      <w:r w:rsidR="00437CAC">
        <w:rPr>
          <w:rFonts w:ascii="Tahoma" w:hAnsi="Tahoma" w:cs="Tahoma"/>
          <w:b/>
          <w:sz w:val="28"/>
          <w:szCs w:val="28"/>
          <w:lang w:val="ru-RU"/>
        </w:rPr>
        <w:t xml:space="preserve">действительна в течение 3-х дней с даты направления настоящего </w:t>
      </w:r>
      <w:r w:rsidR="00071CB0">
        <w:rPr>
          <w:rFonts w:ascii="Tahoma" w:hAnsi="Tahoma" w:cs="Tahoma"/>
          <w:b/>
          <w:sz w:val="28"/>
          <w:szCs w:val="28"/>
          <w:lang w:val="ru-RU"/>
        </w:rPr>
        <w:t>коммерческого предложения</w:t>
      </w:r>
      <w:r w:rsidRPr="00DD3A8E">
        <w:rPr>
          <w:rFonts w:ascii="Tahoma" w:hAnsi="Tahoma" w:cs="Tahoma"/>
          <w:b/>
          <w:sz w:val="28"/>
          <w:szCs w:val="28"/>
          <w:lang w:val="ru-RU"/>
        </w:rPr>
        <w:t>).</w:t>
      </w:r>
    </w:p>
    <w:p w:rsidR="008C2B1C" w:rsidRPr="008C2B1C" w:rsidRDefault="008C2B1C" w:rsidP="003471D6">
      <w:pPr>
        <w:tabs>
          <w:tab w:val="left" w:pos="8685"/>
        </w:tabs>
        <w:rPr>
          <w:rFonts w:ascii="Tahoma" w:hAnsi="Tahoma" w:cs="Tahoma"/>
          <w:sz w:val="28"/>
          <w:szCs w:val="28"/>
          <w:lang w:val="ru-RU"/>
        </w:rPr>
      </w:pPr>
    </w:p>
    <w:p w:rsidR="00EA19EA" w:rsidRPr="00D7145C" w:rsidRDefault="00EA19EA" w:rsidP="003471D6">
      <w:pPr>
        <w:tabs>
          <w:tab w:val="left" w:pos="8685"/>
        </w:tabs>
        <w:rPr>
          <w:rFonts w:ascii="Tahoma" w:hAnsi="Tahoma" w:cs="Tahoma"/>
          <w:i/>
          <w:lang w:val="ru-RU"/>
        </w:rPr>
      </w:pPr>
      <w:r w:rsidRPr="00D7145C">
        <w:rPr>
          <w:rFonts w:ascii="Tahoma" w:hAnsi="Tahoma" w:cs="Tahoma"/>
          <w:i/>
          <w:lang w:val="ru-RU"/>
        </w:rPr>
        <w:t>В цену техники уже входит:</w:t>
      </w:r>
    </w:p>
    <w:p w:rsidR="001D2CBF" w:rsidRPr="00D7145C" w:rsidRDefault="001D2CBF" w:rsidP="003471D6">
      <w:pPr>
        <w:tabs>
          <w:tab w:val="left" w:pos="8685"/>
        </w:tabs>
        <w:rPr>
          <w:rFonts w:ascii="Tahoma" w:hAnsi="Tahoma" w:cs="Tahoma"/>
          <w:i/>
          <w:lang w:val="ru-RU"/>
        </w:rPr>
      </w:pPr>
    </w:p>
    <w:p w:rsidR="00EA19EA" w:rsidRDefault="00EA19EA" w:rsidP="003471D6">
      <w:pPr>
        <w:tabs>
          <w:tab w:val="left" w:pos="8685"/>
        </w:tabs>
        <w:rPr>
          <w:rFonts w:ascii="Tahoma" w:hAnsi="Tahoma" w:cs="Tahoma"/>
          <w:i/>
          <w:lang w:val="ru-RU"/>
        </w:rPr>
      </w:pPr>
      <w:r w:rsidRPr="00D7145C">
        <w:rPr>
          <w:rFonts w:ascii="Tahoma" w:hAnsi="Tahoma" w:cs="Tahoma"/>
          <w:i/>
          <w:lang w:val="ru-RU"/>
        </w:rPr>
        <w:t xml:space="preserve">- </w:t>
      </w:r>
      <w:r w:rsidR="00562717" w:rsidRPr="00D7145C">
        <w:rPr>
          <w:rFonts w:ascii="Tahoma" w:hAnsi="Tahoma" w:cs="Tahoma"/>
          <w:i/>
          <w:lang w:val="ru-RU"/>
        </w:rPr>
        <w:t>шеф-монтаж при частичной разборке техники при перевозке;</w:t>
      </w:r>
    </w:p>
    <w:p w:rsidR="00437CAC" w:rsidRPr="00D7145C" w:rsidRDefault="00437CAC" w:rsidP="003471D6">
      <w:pPr>
        <w:tabs>
          <w:tab w:val="left" w:pos="8685"/>
        </w:tabs>
        <w:rPr>
          <w:rFonts w:ascii="Tahoma" w:hAnsi="Tahoma" w:cs="Tahoma"/>
          <w:i/>
          <w:lang w:val="ru-RU"/>
        </w:rPr>
      </w:pPr>
      <w:r>
        <w:rPr>
          <w:rFonts w:ascii="Tahoma" w:hAnsi="Tahoma" w:cs="Tahoma"/>
          <w:i/>
          <w:lang w:val="ru-RU"/>
        </w:rPr>
        <w:t>- погрузка-разгрузка техники;</w:t>
      </w:r>
    </w:p>
    <w:p w:rsidR="00562717" w:rsidRDefault="00F21F6E" w:rsidP="003471D6">
      <w:pPr>
        <w:tabs>
          <w:tab w:val="left" w:pos="8685"/>
        </w:tabs>
        <w:rPr>
          <w:rFonts w:ascii="Tahoma" w:hAnsi="Tahoma" w:cs="Tahoma"/>
          <w:i/>
          <w:lang w:val="ru-RU"/>
        </w:rPr>
      </w:pPr>
      <w:r>
        <w:rPr>
          <w:rFonts w:ascii="Tahoma" w:hAnsi="Tahoma" w:cs="Tahoma"/>
          <w:i/>
          <w:lang w:val="ru-RU"/>
        </w:rPr>
        <w:t>- предпродажное ТО;</w:t>
      </w:r>
    </w:p>
    <w:p w:rsidR="00F21F6E" w:rsidRPr="00D7145C" w:rsidRDefault="00F21F6E" w:rsidP="003471D6">
      <w:pPr>
        <w:tabs>
          <w:tab w:val="left" w:pos="8685"/>
        </w:tabs>
        <w:rPr>
          <w:rFonts w:ascii="Tahoma" w:hAnsi="Tahoma" w:cs="Tahoma"/>
          <w:i/>
          <w:lang w:val="ru-RU"/>
        </w:rPr>
      </w:pPr>
      <w:r>
        <w:rPr>
          <w:rFonts w:ascii="Tahoma" w:hAnsi="Tahoma" w:cs="Tahoma"/>
          <w:i/>
          <w:lang w:val="ru-RU"/>
        </w:rPr>
        <w:t>- гарантия полной работоспособности приобретенной техники.</w:t>
      </w:r>
    </w:p>
    <w:p w:rsidR="008C2B1C" w:rsidRDefault="008C2B1C" w:rsidP="003471D6">
      <w:pPr>
        <w:tabs>
          <w:tab w:val="left" w:pos="8685"/>
        </w:tabs>
        <w:rPr>
          <w:rFonts w:ascii="Tahoma" w:hAnsi="Tahoma" w:cs="Tahoma"/>
          <w:lang w:val="ru-RU"/>
        </w:rPr>
      </w:pPr>
    </w:p>
    <w:p w:rsidR="00B20B94" w:rsidRDefault="00B20B94" w:rsidP="003471D6">
      <w:pPr>
        <w:tabs>
          <w:tab w:val="left" w:pos="8685"/>
        </w:tabs>
        <w:rPr>
          <w:rFonts w:ascii="Tahoma" w:hAnsi="Tahoma" w:cs="Tahoma"/>
          <w:lang w:val="ru-RU"/>
        </w:rPr>
      </w:pPr>
    </w:p>
    <w:p w:rsidR="00B20B94" w:rsidRDefault="00B20B94" w:rsidP="003471D6">
      <w:pPr>
        <w:tabs>
          <w:tab w:val="left" w:pos="8685"/>
        </w:tabs>
        <w:rPr>
          <w:rFonts w:ascii="Tahoma" w:hAnsi="Tahoma" w:cs="Tahoma"/>
          <w:lang w:val="ru-RU"/>
        </w:rPr>
      </w:pPr>
    </w:p>
    <w:p w:rsidR="00B20B94" w:rsidRDefault="00B20B94" w:rsidP="003471D6">
      <w:pPr>
        <w:tabs>
          <w:tab w:val="left" w:pos="8685"/>
        </w:tabs>
        <w:rPr>
          <w:rFonts w:ascii="Tahoma" w:hAnsi="Tahoma" w:cs="Tahoma"/>
          <w:lang w:val="ru-RU"/>
        </w:rPr>
      </w:pPr>
    </w:p>
    <w:p w:rsidR="00B20B94" w:rsidRPr="00D7145C" w:rsidRDefault="00B20B94" w:rsidP="003471D6">
      <w:pPr>
        <w:tabs>
          <w:tab w:val="left" w:pos="8685"/>
        </w:tabs>
        <w:rPr>
          <w:rFonts w:ascii="Tahoma" w:hAnsi="Tahoma" w:cs="Tahoma"/>
          <w:lang w:val="ru-RU"/>
        </w:rPr>
      </w:pPr>
    </w:p>
    <w:p w:rsidR="00EA19EA" w:rsidRDefault="00EA19EA" w:rsidP="00562717">
      <w:pPr>
        <w:tabs>
          <w:tab w:val="left" w:pos="8685"/>
        </w:tabs>
        <w:jc w:val="center"/>
        <w:rPr>
          <w:rFonts w:ascii="Tahoma" w:hAnsi="Tahoma" w:cs="Tahoma"/>
          <w:lang w:val="ru-RU"/>
        </w:rPr>
      </w:pPr>
      <w:r w:rsidRPr="00D7145C">
        <w:rPr>
          <w:rFonts w:ascii="Tahoma" w:hAnsi="Tahoma" w:cs="Tahoma"/>
          <w:lang w:val="ru-RU"/>
        </w:rPr>
        <w:t>Полная оплата стоимости техники производится Вами</w:t>
      </w:r>
      <w:r w:rsidRPr="00D7145C">
        <w:rPr>
          <w:rFonts w:ascii="Tahoma" w:hAnsi="Tahoma" w:cs="Tahoma"/>
          <w:b/>
          <w:lang w:val="ru-RU"/>
        </w:rPr>
        <w:t xml:space="preserve"> </w:t>
      </w:r>
      <w:r w:rsidRPr="00D7145C">
        <w:rPr>
          <w:rFonts w:ascii="Tahoma" w:hAnsi="Tahoma" w:cs="Tahoma"/>
          <w:b/>
          <w:u w:val="single"/>
          <w:lang w:val="ru-RU"/>
        </w:rPr>
        <w:t>только после осмотра и отсутствия у Вас замечаний</w:t>
      </w:r>
      <w:r w:rsidRPr="00D7145C">
        <w:rPr>
          <w:rFonts w:ascii="Tahoma" w:hAnsi="Tahoma" w:cs="Tahoma"/>
          <w:b/>
          <w:lang w:val="ru-RU"/>
        </w:rPr>
        <w:t xml:space="preserve"> </w:t>
      </w:r>
      <w:r w:rsidRPr="00D7145C">
        <w:rPr>
          <w:rFonts w:ascii="Tahoma" w:hAnsi="Tahoma" w:cs="Tahoma"/>
          <w:lang w:val="ru-RU"/>
        </w:rPr>
        <w:t>к состоянию и внешнему виду техники</w:t>
      </w:r>
      <w:r w:rsidR="00071CB0">
        <w:rPr>
          <w:rFonts w:ascii="Tahoma" w:hAnsi="Tahoma" w:cs="Tahoma"/>
          <w:lang w:val="ru-RU"/>
        </w:rPr>
        <w:t>,</w:t>
      </w:r>
      <w:r w:rsidR="00562717" w:rsidRPr="00D7145C">
        <w:rPr>
          <w:rFonts w:ascii="Tahoma" w:hAnsi="Tahoma" w:cs="Tahoma"/>
          <w:lang w:val="ru-RU"/>
        </w:rPr>
        <w:t xml:space="preserve"> согласованному в договоре.</w:t>
      </w:r>
    </w:p>
    <w:p w:rsidR="00DD3A8E" w:rsidRDefault="00DD3A8E" w:rsidP="00562717">
      <w:pPr>
        <w:tabs>
          <w:tab w:val="left" w:pos="8685"/>
        </w:tabs>
        <w:jc w:val="center"/>
        <w:rPr>
          <w:rFonts w:ascii="Tahoma" w:hAnsi="Tahoma" w:cs="Tahoma"/>
          <w:lang w:val="ru-RU"/>
        </w:rPr>
      </w:pPr>
    </w:p>
    <w:p w:rsidR="00DD3A8E" w:rsidRDefault="00DD3A8E" w:rsidP="00562717">
      <w:pPr>
        <w:tabs>
          <w:tab w:val="left" w:pos="8685"/>
        </w:tabs>
        <w:jc w:val="center"/>
        <w:rPr>
          <w:rFonts w:ascii="Tahoma" w:hAnsi="Tahoma" w:cs="Tahoma"/>
          <w:lang w:val="ru-RU"/>
        </w:rPr>
      </w:pPr>
    </w:p>
    <w:p w:rsidR="00071CB0" w:rsidRDefault="00071CB0" w:rsidP="00B32724">
      <w:pPr>
        <w:tabs>
          <w:tab w:val="left" w:pos="8685"/>
        </w:tabs>
        <w:rPr>
          <w:rFonts w:ascii="Tahoma" w:hAnsi="Tahoma" w:cs="Tahoma"/>
          <w:sz w:val="20"/>
          <w:szCs w:val="20"/>
          <w:lang w:val="ru-RU"/>
        </w:rPr>
      </w:pPr>
    </w:p>
    <w:p w:rsidR="00071CB0" w:rsidRDefault="00071CB0" w:rsidP="00B32724">
      <w:pPr>
        <w:tabs>
          <w:tab w:val="left" w:pos="8685"/>
        </w:tabs>
        <w:rPr>
          <w:rFonts w:ascii="Tahoma" w:hAnsi="Tahoma" w:cs="Tahoma"/>
          <w:sz w:val="20"/>
          <w:szCs w:val="20"/>
          <w:lang w:val="ru-RU"/>
        </w:rPr>
      </w:pPr>
    </w:p>
    <w:p w:rsidR="00071CB0" w:rsidRDefault="00071CB0" w:rsidP="00B32724">
      <w:pPr>
        <w:tabs>
          <w:tab w:val="left" w:pos="8685"/>
        </w:tabs>
        <w:rPr>
          <w:rFonts w:ascii="Tahoma" w:hAnsi="Tahoma" w:cs="Tahoma"/>
          <w:sz w:val="20"/>
          <w:szCs w:val="20"/>
          <w:lang w:val="ru-RU"/>
        </w:rPr>
      </w:pPr>
    </w:p>
    <w:p w:rsidR="00071CB0" w:rsidRDefault="00071CB0" w:rsidP="00B32724">
      <w:pPr>
        <w:tabs>
          <w:tab w:val="left" w:pos="8685"/>
        </w:tabs>
        <w:rPr>
          <w:rFonts w:ascii="Tahoma" w:hAnsi="Tahoma" w:cs="Tahoma"/>
          <w:sz w:val="20"/>
          <w:szCs w:val="20"/>
          <w:lang w:val="ru-RU"/>
        </w:rPr>
      </w:pPr>
    </w:p>
    <w:p w:rsidR="00DD3A8E" w:rsidRPr="00DD3A8E" w:rsidRDefault="00DD3A8E" w:rsidP="00B32724">
      <w:pPr>
        <w:tabs>
          <w:tab w:val="left" w:pos="8685"/>
        </w:tabs>
        <w:rPr>
          <w:rFonts w:ascii="Tahoma" w:hAnsi="Tahoma" w:cs="Tahoma"/>
          <w:sz w:val="20"/>
          <w:szCs w:val="20"/>
          <w:lang w:val="ru-RU"/>
        </w:rPr>
      </w:pPr>
      <w:r w:rsidRPr="00DD3A8E">
        <w:rPr>
          <w:rFonts w:ascii="Tahoma" w:hAnsi="Tahoma" w:cs="Tahoma"/>
          <w:sz w:val="20"/>
          <w:szCs w:val="20"/>
          <w:lang w:val="ru-RU"/>
        </w:rPr>
        <w:t xml:space="preserve">С уважением, </w:t>
      </w:r>
    </w:p>
    <w:p w:rsidR="00DD3A8E" w:rsidRPr="00DD3A8E" w:rsidRDefault="00071CB0" w:rsidP="00DD3A8E">
      <w:pPr>
        <w:tabs>
          <w:tab w:val="left" w:pos="8685"/>
        </w:tabs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b/>
          <w:sz w:val="20"/>
          <w:szCs w:val="20"/>
          <w:lang w:val="ru-RU"/>
        </w:rPr>
        <w:t>ООО «Рабочие Машины»</w:t>
      </w:r>
    </w:p>
    <w:p w:rsidR="00DD3A8E" w:rsidRPr="00DD3A8E" w:rsidRDefault="00071CB0" w:rsidP="00DD3A8E">
      <w:pPr>
        <w:shd w:val="clear" w:color="auto" w:fill="FFFFFF"/>
        <w:spacing w:line="266" w:lineRule="atLeast"/>
        <w:rPr>
          <w:rFonts w:ascii="Tahoma" w:eastAsia="Times New Roman" w:hAnsi="Tahoma" w:cs="Tahoma"/>
          <w:color w:val="000000"/>
          <w:sz w:val="20"/>
          <w:szCs w:val="20"/>
          <w:lang w:val="ru-RU" w:eastAsia="ru-RU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val="ru-RU" w:eastAsia="ru-RU"/>
        </w:rPr>
        <w:t>тел. (495) 646-16-84</w:t>
      </w:r>
    </w:p>
    <w:p w:rsidR="00DD3A8E" w:rsidRPr="00DD3A8E" w:rsidRDefault="00DD3A8E" w:rsidP="00DD3A8E">
      <w:pPr>
        <w:shd w:val="clear" w:color="auto" w:fill="FFFFFF"/>
        <w:spacing w:line="266" w:lineRule="atLeast"/>
        <w:rPr>
          <w:rFonts w:ascii="Tahoma" w:eastAsia="Times New Roman" w:hAnsi="Tahoma" w:cs="Tahoma"/>
          <w:color w:val="000000"/>
          <w:sz w:val="20"/>
          <w:szCs w:val="20"/>
          <w:lang w:val="ru-RU" w:eastAsia="ru-RU"/>
        </w:rPr>
      </w:pPr>
      <w:r w:rsidRPr="00DD3A8E">
        <w:rPr>
          <w:rFonts w:ascii="Tahoma" w:eastAsia="Times New Roman" w:hAnsi="Tahoma" w:cs="Tahoma"/>
          <w:bCs/>
          <w:color w:val="000000"/>
          <w:sz w:val="20"/>
          <w:szCs w:val="20"/>
          <w:lang w:val="ru-RU" w:eastAsia="ru-RU"/>
        </w:rPr>
        <w:t>E-mail: </w:t>
      </w:r>
      <w:r w:rsidR="00071CB0">
        <w:rPr>
          <w:rFonts w:ascii="Tahoma" w:eastAsia="Times New Roman" w:hAnsi="Tahoma" w:cs="Tahoma"/>
          <w:bCs/>
          <w:color w:val="000000"/>
          <w:sz w:val="20"/>
          <w:szCs w:val="20"/>
          <w:u w:val="single"/>
          <w:lang w:eastAsia="ru-RU"/>
        </w:rPr>
        <w:t>info</w:t>
      </w:r>
      <w:hyperlink r:id="rId8" w:history="1">
        <w:r w:rsidRPr="00DD3A8E">
          <w:rPr>
            <w:rFonts w:ascii="Tahoma" w:eastAsia="Times New Roman" w:hAnsi="Tahoma" w:cs="Tahoma"/>
            <w:bCs/>
            <w:color w:val="000000"/>
            <w:sz w:val="20"/>
            <w:szCs w:val="20"/>
            <w:u w:val="single"/>
            <w:lang w:val="ru-RU" w:eastAsia="ru-RU"/>
          </w:rPr>
          <w:t>@rab-mash.ru</w:t>
        </w:r>
      </w:hyperlink>
    </w:p>
    <w:p w:rsidR="00D7145C" w:rsidRPr="00DD3A8E" w:rsidRDefault="00256B8B" w:rsidP="00DD3A8E">
      <w:pPr>
        <w:tabs>
          <w:tab w:val="left" w:pos="8685"/>
        </w:tabs>
        <w:rPr>
          <w:rFonts w:ascii="Tahoma" w:hAnsi="Tahoma" w:cs="Tahoma"/>
          <w:sz w:val="28"/>
          <w:szCs w:val="28"/>
          <w:lang w:val="ru-RU"/>
        </w:rPr>
      </w:pPr>
      <w:hyperlink r:id="rId9" w:tgtFrame="_blank" w:history="1">
        <w:r w:rsidR="00DD3A8E" w:rsidRPr="00DD3A8E">
          <w:rPr>
            <w:rFonts w:ascii="Tahoma" w:eastAsia="Times New Roman" w:hAnsi="Tahoma" w:cs="Tahoma"/>
            <w:bCs/>
            <w:color w:val="000000"/>
            <w:sz w:val="20"/>
            <w:szCs w:val="20"/>
            <w:u w:val="single"/>
            <w:lang w:val="ru-RU" w:eastAsia="ru-RU"/>
          </w:rPr>
          <w:t>www.rab-mash.ru</w:t>
        </w:r>
      </w:hyperlink>
    </w:p>
    <w:p w:rsidR="00D7145C" w:rsidRDefault="00D7145C" w:rsidP="002512C9">
      <w:pPr>
        <w:tabs>
          <w:tab w:val="left" w:pos="8685"/>
        </w:tabs>
        <w:jc w:val="center"/>
        <w:rPr>
          <w:rFonts w:ascii="Tahoma" w:hAnsi="Tahoma" w:cs="Tahoma"/>
          <w:sz w:val="28"/>
          <w:szCs w:val="28"/>
          <w:lang w:val="ru-RU"/>
        </w:rPr>
      </w:pPr>
    </w:p>
    <w:p w:rsidR="00D7145C" w:rsidRPr="00D7145C" w:rsidRDefault="00D7145C" w:rsidP="002512C9">
      <w:pPr>
        <w:tabs>
          <w:tab w:val="left" w:pos="8685"/>
        </w:tabs>
        <w:jc w:val="center"/>
        <w:rPr>
          <w:rFonts w:ascii="Tahoma" w:hAnsi="Tahoma" w:cs="Tahoma"/>
          <w:sz w:val="28"/>
          <w:szCs w:val="28"/>
          <w:lang w:val="ru-RU"/>
        </w:rPr>
      </w:pPr>
    </w:p>
    <w:sectPr w:rsidR="00D7145C" w:rsidRPr="00D7145C" w:rsidSect="00B32724">
      <w:footerReference w:type="default" r:id="rId10"/>
      <w:headerReference w:type="first" r:id="rId11"/>
      <w:footerReference w:type="first" r:id="rId12"/>
      <w:pgSz w:w="11906" w:h="16838"/>
      <w:pgMar w:top="268" w:right="567" w:bottom="346" w:left="737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8B" w:rsidRDefault="00256B8B" w:rsidP="003D2BFE">
      <w:r>
        <w:separator/>
      </w:r>
    </w:p>
  </w:endnote>
  <w:endnote w:type="continuationSeparator" w:id="0">
    <w:p w:rsidR="00256B8B" w:rsidRDefault="00256B8B" w:rsidP="003D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12" w:rsidRDefault="00B20B94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-149860</wp:posOffset>
          </wp:positionH>
          <wp:positionV relativeFrom="paragraph">
            <wp:posOffset>-970280</wp:posOffset>
          </wp:positionV>
          <wp:extent cx="6858000" cy="885825"/>
          <wp:effectExtent l="19050" t="0" r="0" b="0"/>
          <wp:wrapNone/>
          <wp:docPr id="13" name="Рисунок 2" descr="C:\Users\perelygina\Desktop\Коммерческое предложение\вс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Users\perelygina\Desktop\Коммерческое предложение\все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6B8B">
      <w:rPr>
        <w:noProof/>
        <w:lang w:eastAsia="zh-TW"/>
      </w:rPr>
      <w:pict>
        <v:group id="_x0000_s2055" style="position:absolute;margin-left:.4pt;margin-top:806.25pt;width:594.45pt;height:15pt;z-index:251656704;mso-width-percent:1000;mso-position-horizontal-relative:page;mso-position-vertical-relative:page;mso-width-percent:1000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782;top:14990;width:659;height:288" filled="f" stroked="f">
            <v:textbox style="mso-next-textbox:#_x0000_s2056" inset="0,0,0,0">
              <w:txbxContent>
                <w:p w:rsidR="00086612" w:rsidRDefault="00086612" w:rsidP="003471D6">
                  <w:pPr>
                    <w:rPr>
                      <w:lang w:val="ru-RU"/>
                    </w:rPr>
                  </w:pPr>
                </w:p>
              </w:txbxContent>
            </v:textbox>
          </v:shape>
          <v:group id="_x0000_s2057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8" type="#_x0000_t34" style="position:absolute;left:-8;top:14978;width:1260;height:230;flip:y" o:connectortype="elbow" adj=",1024457,257" strokecolor="#a5a5a5"/>
            <v:shape id="_x0000_s2059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5C" w:rsidRDefault="00B20B94">
    <w:pPr>
      <w:pStyle w:val="a6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-426085</wp:posOffset>
          </wp:positionV>
          <wp:extent cx="7061200" cy="828040"/>
          <wp:effectExtent l="19050" t="0" r="6350" b="0"/>
          <wp:wrapNone/>
          <wp:docPr id="15" name="Рисунок 2" descr="C:\Users\perelygina\Desktop\Коммерческое предложение\вс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Users\perelygina\Desktop\Коммерческое предложение\все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145C" w:rsidRPr="00D7145C" w:rsidRDefault="00D7145C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8B" w:rsidRDefault="00256B8B" w:rsidP="003D2BFE">
      <w:r>
        <w:separator/>
      </w:r>
    </w:p>
  </w:footnote>
  <w:footnote w:type="continuationSeparator" w:id="0">
    <w:p w:rsidR="00256B8B" w:rsidRDefault="00256B8B" w:rsidP="003D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48" w:type="dxa"/>
      <w:tblInd w:w="-411" w:type="dxa"/>
      <w:tblLook w:val="01E0" w:firstRow="1" w:lastRow="1" w:firstColumn="1" w:lastColumn="1" w:noHBand="0" w:noVBand="0"/>
    </w:tblPr>
    <w:tblGrid>
      <w:gridCol w:w="2800"/>
      <w:gridCol w:w="7348"/>
    </w:tblGrid>
    <w:tr w:rsidR="00D17508" w:rsidRPr="00435D8B" w:rsidTr="00DD3A8E">
      <w:trPr>
        <w:trHeight w:val="1730"/>
      </w:trPr>
      <w:tc>
        <w:tcPr>
          <w:tcW w:w="2800" w:type="dxa"/>
        </w:tcPr>
        <w:p w:rsidR="00D17508" w:rsidRPr="003166AE" w:rsidRDefault="00B20B94" w:rsidP="00FD21D1">
          <w:pPr>
            <w:jc w:val="center"/>
            <w:rPr>
              <w:rFonts w:ascii="Tahoma" w:hAnsi="Tahoma" w:cs="Tahoma"/>
              <w:b/>
              <w:color w:val="FF0000"/>
              <w:sz w:val="46"/>
              <w:szCs w:val="46"/>
            </w:rPr>
          </w:pPr>
          <w:r>
            <w:rPr>
              <w:rFonts w:ascii="Monotype Corsiva" w:hAnsi="Monotype Corsiva"/>
              <w:b/>
              <w:noProof/>
              <w:color w:val="FF0000"/>
              <w:sz w:val="46"/>
              <w:szCs w:val="46"/>
              <w:lang w:val="ru-RU" w:eastAsia="ru-RU"/>
            </w:rPr>
            <w:drawing>
              <wp:inline distT="0" distB="0" distL="0" distR="0">
                <wp:extent cx="1302385" cy="1078230"/>
                <wp:effectExtent l="19050" t="0" r="0" b="0"/>
                <wp:docPr id="1" name="Рисунок 1" descr="Новый логотип Р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Новый логотип Р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38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8" w:type="dxa"/>
        </w:tcPr>
        <w:p w:rsidR="00F21F6E" w:rsidRDefault="00D17508" w:rsidP="00FD21D1">
          <w:pPr>
            <w:rPr>
              <w:rFonts w:ascii="Tahoma" w:hAnsi="Tahoma" w:cs="Tahoma"/>
              <w:b/>
              <w:color w:val="FF0000"/>
              <w:lang w:val="ru-RU"/>
            </w:rPr>
          </w:pPr>
          <w:r w:rsidRPr="003166AE">
            <w:rPr>
              <w:rFonts w:ascii="Tahoma" w:hAnsi="Tahoma" w:cs="Tahoma"/>
              <w:b/>
              <w:color w:val="FF0000"/>
              <w:lang w:val="ru-RU"/>
            </w:rPr>
            <w:t xml:space="preserve">         </w:t>
          </w:r>
          <w:r w:rsidR="00DD3A8E">
            <w:rPr>
              <w:rFonts w:ascii="Tahoma" w:hAnsi="Tahoma" w:cs="Tahoma"/>
              <w:b/>
              <w:color w:val="FF0000"/>
              <w:lang w:val="ru-RU"/>
            </w:rPr>
            <w:t xml:space="preserve">        </w:t>
          </w:r>
        </w:p>
        <w:p w:rsidR="00D17508" w:rsidRPr="00DD3A8E" w:rsidRDefault="00F21F6E" w:rsidP="00FD21D1">
          <w:pPr>
            <w:rPr>
              <w:rFonts w:ascii="Tahoma" w:hAnsi="Tahoma" w:cs="Tahoma"/>
              <w:b/>
              <w:lang w:val="ru-RU"/>
            </w:rPr>
          </w:pPr>
          <w:r>
            <w:rPr>
              <w:rFonts w:ascii="Tahoma" w:hAnsi="Tahoma" w:cs="Tahoma"/>
              <w:b/>
              <w:color w:val="FF0000"/>
              <w:lang w:val="ru-RU"/>
            </w:rPr>
            <w:t xml:space="preserve">                  </w:t>
          </w:r>
          <w:r w:rsidR="00D17508" w:rsidRPr="00DD3A8E">
            <w:rPr>
              <w:rFonts w:ascii="Tahoma" w:hAnsi="Tahoma" w:cs="Tahoma"/>
              <w:b/>
              <w:lang w:val="ru-RU"/>
            </w:rPr>
            <w:t>Общество с ограниченной ответственностью</w:t>
          </w:r>
        </w:p>
        <w:p w:rsidR="00D17508" w:rsidRPr="00DD3A8E" w:rsidRDefault="00D17508" w:rsidP="00FD21D1">
          <w:pPr>
            <w:rPr>
              <w:rFonts w:ascii="Tahoma" w:hAnsi="Tahoma" w:cs="Tahoma"/>
              <w:sz w:val="32"/>
              <w:szCs w:val="32"/>
              <w:lang w:val="ru-RU"/>
            </w:rPr>
          </w:pPr>
          <w:r w:rsidRPr="00DD3A8E">
            <w:rPr>
              <w:rFonts w:ascii="Tahoma" w:hAnsi="Tahoma" w:cs="Tahoma"/>
              <w:b/>
              <w:sz w:val="32"/>
              <w:szCs w:val="32"/>
              <w:lang w:val="ru-RU"/>
            </w:rPr>
            <w:t xml:space="preserve">               </w:t>
          </w:r>
          <w:r w:rsidR="00C94FE7" w:rsidRPr="00DD3A8E">
            <w:rPr>
              <w:rFonts w:ascii="Tahoma" w:hAnsi="Tahoma" w:cs="Tahoma"/>
              <w:b/>
              <w:sz w:val="32"/>
              <w:szCs w:val="32"/>
              <w:lang w:val="ru-RU"/>
            </w:rPr>
            <w:t xml:space="preserve">  </w:t>
          </w:r>
          <w:r w:rsidRPr="00DD3A8E">
            <w:rPr>
              <w:rFonts w:ascii="Tahoma" w:hAnsi="Tahoma" w:cs="Tahoma"/>
              <w:b/>
              <w:sz w:val="32"/>
              <w:szCs w:val="32"/>
              <w:lang w:val="ru-RU"/>
            </w:rPr>
            <w:t xml:space="preserve"> </w:t>
          </w:r>
          <w:r w:rsidR="00793269" w:rsidRPr="00DD3A8E">
            <w:rPr>
              <w:rFonts w:ascii="Tahoma" w:hAnsi="Tahoma" w:cs="Tahoma"/>
              <w:b/>
              <w:sz w:val="32"/>
              <w:szCs w:val="32"/>
              <w:lang w:val="ru-RU"/>
            </w:rPr>
            <w:t xml:space="preserve">  </w:t>
          </w:r>
          <w:r w:rsidR="00DD3A8E">
            <w:rPr>
              <w:rFonts w:ascii="Tahoma" w:hAnsi="Tahoma" w:cs="Tahoma"/>
              <w:b/>
              <w:sz w:val="32"/>
              <w:szCs w:val="32"/>
              <w:lang w:val="ru-RU"/>
            </w:rPr>
            <w:t xml:space="preserve">      </w:t>
          </w:r>
          <w:r w:rsidRPr="00DD3A8E">
            <w:rPr>
              <w:rFonts w:ascii="Tahoma" w:hAnsi="Tahoma" w:cs="Tahoma"/>
              <w:b/>
              <w:sz w:val="32"/>
              <w:szCs w:val="32"/>
              <w:lang w:val="ru-RU"/>
            </w:rPr>
            <w:t>«Рабочие Машины»</w:t>
          </w:r>
        </w:p>
        <w:p w:rsidR="00D17508" w:rsidRPr="00DD3A8E" w:rsidRDefault="00D17508" w:rsidP="00FD21D1">
          <w:pPr>
            <w:rPr>
              <w:rFonts w:ascii="Tahoma" w:hAnsi="Tahoma" w:cs="Tahoma"/>
              <w:sz w:val="16"/>
              <w:szCs w:val="16"/>
              <w:lang w:val="ru-RU"/>
            </w:rPr>
          </w:pPr>
          <w:r w:rsidRPr="00DD3A8E">
            <w:rPr>
              <w:rFonts w:ascii="Tahoma" w:hAnsi="Tahoma" w:cs="Tahoma"/>
              <w:sz w:val="16"/>
              <w:szCs w:val="16"/>
              <w:lang w:val="ru-RU"/>
            </w:rPr>
            <w:t xml:space="preserve">                                       </w:t>
          </w:r>
          <w:r w:rsidR="00793269" w:rsidRPr="00DD3A8E">
            <w:rPr>
              <w:rFonts w:ascii="Tahoma" w:hAnsi="Tahoma" w:cs="Tahoma"/>
              <w:sz w:val="16"/>
              <w:szCs w:val="16"/>
              <w:lang w:val="ru-RU"/>
            </w:rPr>
            <w:t xml:space="preserve">   </w:t>
          </w:r>
          <w:r w:rsidRPr="00DD3A8E">
            <w:rPr>
              <w:rFonts w:ascii="Tahoma" w:hAnsi="Tahoma" w:cs="Tahoma"/>
              <w:sz w:val="16"/>
              <w:szCs w:val="16"/>
              <w:lang w:val="ru-RU"/>
            </w:rPr>
            <w:t xml:space="preserve"> </w:t>
          </w:r>
          <w:r w:rsidR="00793269" w:rsidRPr="00DD3A8E">
            <w:rPr>
              <w:rFonts w:ascii="Tahoma" w:hAnsi="Tahoma" w:cs="Tahoma"/>
              <w:sz w:val="16"/>
              <w:szCs w:val="16"/>
              <w:lang w:val="ru-RU"/>
            </w:rPr>
            <w:t xml:space="preserve">  </w:t>
          </w:r>
          <w:r w:rsidR="00DD3A8E" w:rsidRPr="00DD3A8E">
            <w:rPr>
              <w:rFonts w:ascii="Tahoma" w:hAnsi="Tahoma" w:cs="Tahoma"/>
              <w:sz w:val="16"/>
              <w:szCs w:val="16"/>
              <w:lang w:val="ru-RU"/>
            </w:rPr>
            <w:t xml:space="preserve"> </w:t>
          </w:r>
          <w:r w:rsidR="00F21F6E">
            <w:rPr>
              <w:rFonts w:ascii="Tahoma" w:hAnsi="Tahoma" w:cs="Tahoma"/>
              <w:sz w:val="16"/>
              <w:szCs w:val="16"/>
              <w:lang w:val="ru-RU"/>
            </w:rPr>
            <w:t xml:space="preserve">          </w:t>
          </w:r>
          <w:r w:rsidRPr="00DD3A8E">
            <w:rPr>
              <w:rFonts w:ascii="Tahoma" w:hAnsi="Tahoma" w:cs="Tahoma"/>
              <w:sz w:val="16"/>
              <w:szCs w:val="16"/>
              <w:lang w:val="ru-RU"/>
            </w:rPr>
            <w:t xml:space="preserve"> ИНН 5016020756 / КПП 501601001</w:t>
          </w:r>
        </w:p>
        <w:p w:rsidR="00C94FE7" w:rsidRPr="00DD3A8E" w:rsidRDefault="00DD3A8E" w:rsidP="00DD3A8E">
          <w:pPr>
            <w:rPr>
              <w:rFonts w:ascii="Tahoma" w:hAnsi="Tahoma" w:cs="Tahoma"/>
              <w:sz w:val="20"/>
              <w:szCs w:val="20"/>
              <w:lang w:val="ru-RU"/>
            </w:rPr>
          </w:pPr>
          <w:r>
            <w:rPr>
              <w:rFonts w:ascii="Tahoma" w:hAnsi="Tahoma" w:cs="Tahoma"/>
              <w:sz w:val="20"/>
              <w:szCs w:val="20"/>
              <w:lang w:val="ru-RU"/>
            </w:rPr>
            <w:t xml:space="preserve">          </w:t>
          </w:r>
          <w:r w:rsidR="00F21F6E">
            <w:rPr>
              <w:rFonts w:ascii="Tahoma" w:hAnsi="Tahoma" w:cs="Tahoma"/>
              <w:sz w:val="20"/>
              <w:szCs w:val="20"/>
              <w:lang w:val="ru-RU"/>
            </w:rPr>
            <w:t xml:space="preserve"> </w:t>
          </w:r>
          <w:r w:rsidR="00D17508" w:rsidRPr="00DD3A8E">
            <w:rPr>
              <w:rFonts w:ascii="Tahoma" w:hAnsi="Tahoma" w:cs="Tahoma"/>
              <w:sz w:val="20"/>
              <w:szCs w:val="20"/>
              <w:lang w:val="ru-RU"/>
            </w:rPr>
            <w:t xml:space="preserve">141280, Московская область, г. Ивантеевка, </w:t>
          </w:r>
          <w:r w:rsidR="00C94FE7" w:rsidRPr="00DD3A8E">
            <w:rPr>
              <w:rFonts w:ascii="Tahoma" w:hAnsi="Tahoma" w:cs="Tahoma"/>
              <w:sz w:val="20"/>
              <w:szCs w:val="20"/>
              <w:lang w:val="ru-RU"/>
            </w:rPr>
            <w:t>Санаторный</w:t>
          </w:r>
          <w:r w:rsidR="00D17508" w:rsidRPr="00DD3A8E">
            <w:rPr>
              <w:rFonts w:ascii="Tahoma" w:hAnsi="Tahoma" w:cs="Tahoma"/>
              <w:sz w:val="20"/>
              <w:szCs w:val="20"/>
              <w:lang w:val="ru-RU"/>
            </w:rPr>
            <w:t xml:space="preserve"> проезд, д. </w:t>
          </w:r>
          <w:r w:rsidR="00F21F6E">
            <w:rPr>
              <w:rFonts w:ascii="Tahoma" w:hAnsi="Tahoma" w:cs="Tahoma"/>
              <w:sz w:val="20"/>
              <w:szCs w:val="20"/>
              <w:lang w:val="ru-RU"/>
            </w:rPr>
            <w:t>1</w:t>
          </w:r>
        </w:p>
        <w:p w:rsidR="00793269" w:rsidRPr="003166AE" w:rsidRDefault="00793269" w:rsidP="00793269">
          <w:pPr>
            <w:rPr>
              <w:rFonts w:ascii="Tahoma" w:hAnsi="Tahoma" w:cs="Tahoma"/>
              <w:color w:val="FF0000"/>
              <w:sz w:val="20"/>
              <w:szCs w:val="20"/>
              <w:lang w:val="ru-RU"/>
            </w:rPr>
          </w:pPr>
          <w:r w:rsidRPr="00DD3A8E">
            <w:rPr>
              <w:rFonts w:ascii="Tahoma" w:hAnsi="Tahoma" w:cs="Tahoma"/>
              <w:sz w:val="20"/>
              <w:szCs w:val="20"/>
              <w:lang w:val="ru-RU"/>
            </w:rPr>
            <w:t xml:space="preserve">                 </w:t>
          </w:r>
          <w:r w:rsidR="00DD3A8E">
            <w:rPr>
              <w:rFonts w:ascii="Tahoma" w:hAnsi="Tahoma" w:cs="Tahoma"/>
              <w:sz w:val="20"/>
              <w:szCs w:val="20"/>
              <w:lang w:val="ru-RU"/>
            </w:rPr>
            <w:t xml:space="preserve">     </w:t>
          </w:r>
          <w:r w:rsidRPr="00DD3A8E">
            <w:rPr>
              <w:rFonts w:ascii="Tahoma" w:hAnsi="Tahoma" w:cs="Tahoma"/>
              <w:sz w:val="20"/>
              <w:szCs w:val="20"/>
              <w:lang w:val="ru-RU"/>
            </w:rPr>
            <w:t xml:space="preserve"> т</w:t>
          </w:r>
          <w:r w:rsidR="00D17508" w:rsidRPr="00DD3A8E">
            <w:rPr>
              <w:rFonts w:ascii="Tahoma" w:hAnsi="Tahoma" w:cs="Tahoma"/>
              <w:sz w:val="20"/>
              <w:szCs w:val="20"/>
              <w:lang w:val="ru-RU"/>
            </w:rPr>
            <w:t>ел. +7(495)</w:t>
          </w:r>
          <w:r w:rsidRPr="00DD3A8E">
            <w:rPr>
              <w:rFonts w:ascii="Tahoma" w:hAnsi="Tahoma" w:cs="Tahoma"/>
              <w:sz w:val="20"/>
              <w:szCs w:val="20"/>
              <w:lang w:val="ru-RU"/>
            </w:rPr>
            <w:t xml:space="preserve"> </w:t>
          </w:r>
          <w:r w:rsidR="00D17508" w:rsidRPr="00DD3A8E">
            <w:rPr>
              <w:rFonts w:ascii="Tahoma" w:hAnsi="Tahoma" w:cs="Tahoma"/>
              <w:sz w:val="20"/>
              <w:szCs w:val="20"/>
              <w:lang w:val="ru-RU"/>
            </w:rPr>
            <w:t>646</w:t>
          </w:r>
          <w:r w:rsidRPr="00DD3A8E">
            <w:rPr>
              <w:rFonts w:ascii="Tahoma" w:hAnsi="Tahoma" w:cs="Tahoma"/>
              <w:sz w:val="20"/>
              <w:szCs w:val="20"/>
              <w:lang w:val="ru-RU"/>
            </w:rPr>
            <w:t>-</w:t>
          </w:r>
          <w:r w:rsidR="00D17508" w:rsidRPr="00DD3A8E">
            <w:rPr>
              <w:rFonts w:ascii="Tahoma" w:hAnsi="Tahoma" w:cs="Tahoma"/>
              <w:sz w:val="20"/>
              <w:szCs w:val="20"/>
              <w:lang w:val="ru-RU"/>
            </w:rPr>
            <w:t>16</w:t>
          </w:r>
          <w:r w:rsidRPr="00DD3A8E">
            <w:rPr>
              <w:rFonts w:ascii="Tahoma" w:hAnsi="Tahoma" w:cs="Tahoma"/>
              <w:sz w:val="20"/>
              <w:szCs w:val="20"/>
              <w:lang w:val="ru-RU"/>
            </w:rPr>
            <w:t>-</w:t>
          </w:r>
          <w:r w:rsidR="00D17508" w:rsidRPr="00DD3A8E">
            <w:rPr>
              <w:rFonts w:ascii="Tahoma" w:hAnsi="Tahoma" w:cs="Tahoma"/>
              <w:sz w:val="20"/>
              <w:szCs w:val="20"/>
              <w:lang w:val="ru-RU"/>
            </w:rPr>
            <w:t>84</w:t>
          </w:r>
          <w:r w:rsidRPr="00DD3A8E">
            <w:rPr>
              <w:rFonts w:ascii="Tahoma" w:hAnsi="Tahoma" w:cs="Tahoma"/>
              <w:sz w:val="20"/>
              <w:szCs w:val="20"/>
              <w:lang w:val="ru-RU"/>
            </w:rPr>
            <w:t xml:space="preserve">                </w:t>
          </w:r>
          <w:r w:rsidRPr="00DD3A8E">
            <w:rPr>
              <w:rFonts w:ascii="Tahoma" w:hAnsi="Tahoma" w:cs="Tahoma"/>
              <w:sz w:val="20"/>
              <w:szCs w:val="20"/>
            </w:rPr>
            <w:t>www</w:t>
          </w:r>
          <w:r w:rsidRPr="00DD3A8E">
            <w:rPr>
              <w:rFonts w:ascii="Tahoma" w:hAnsi="Tahoma" w:cs="Tahoma"/>
              <w:sz w:val="20"/>
              <w:szCs w:val="20"/>
              <w:lang w:val="ru-RU"/>
            </w:rPr>
            <w:t>.</w:t>
          </w:r>
          <w:r w:rsidRPr="00DD3A8E">
            <w:rPr>
              <w:rFonts w:ascii="Tahoma" w:hAnsi="Tahoma" w:cs="Tahoma"/>
              <w:sz w:val="20"/>
              <w:szCs w:val="20"/>
            </w:rPr>
            <w:t>rab</w:t>
          </w:r>
          <w:r w:rsidRPr="00DD3A8E">
            <w:rPr>
              <w:rFonts w:ascii="Tahoma" w:hAnsi="Tahoma" w:cs="Tahoma"/>
              <w:sz w:val="20"/>
              <w:szCs w:val="20"/>
              <w:lang w:val="ru-RU"/>
            </w:rPr>
            <w:t>-</w:t>
          </w:r>
          <w:r w:rsidRPr="00DD3A8E">
            <w:rPr>
              <w:rFonts w:ascii="Tahoma" w:hAnsi="Tahoma" w:cs="Tahoma"/>
              <w:sz w:val="20"/>
              <w:szCs w:val="20"/>
            </w:rPr>
            <w:t>mash</w:t>
          </w:r>
          <w:r w:rsidRPr="00DD3A8E">
            <w:rPr>
              <w:rFonts w:ascii="Tahoma" w:hAnsi="Tahoma" w:cs="Tahoma"/>
              <w:sz w:val="20"/>
              <w:szCs w:val="20"/>
              <w:lang w:val="ru-RU"/>
            </w:rPr>
            <w:t>.</w:t>
          </w:r>
          <w:r w:rsidRPr="00DD3A8E">
            <w:rPr>
              <w:rFonts w:ascii="Tahoma" w:hAnsi="Tahoma" w:cs="Tahoma"/>
              <w:sz w:val="20"/>
              <w:szCs w:val="20"/>
            </w:rPr>
            <w:t>ru</w:t>
          </w:r>
        </w:p>
      </w:tc>
    </w:tr>
  </w:tbl>
  <w:p w:rsidR="00D17508" w:rsidRPr="00D93CAA" w:rsidRDefault="00D17508" w:rsidP="00B32724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23982"/>
    <w:multiLevelType w:val="hybridMultilevel"/>
    <w:tmpl w:val="F54AD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69FA"/>
    <w:multiLevelType w:val="hybridMultilevel"/>
    <w:tmpl w:val="25688238"/>
    <w:lvl w:ilvl="0" w:tplc="6FF2088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E7E23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F6242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EE7E23"/>
      </w:rPr>
    </w:lvl>
    <w:lvl w:ilvl="3" w:tplc="0C7C4EF2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EE7E23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6E2EA6"/>
    <w:multiLevelType w:val="hybridMultilevel"/>
    <w:tmpl w:val="B2A2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  <o:r id="V:Rule2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FB2"/>
    <w:rsid w:val="0000450A"/>
    <w:rsid w:val="0000568E"/>
    <w:rsid w:val="00011497"/>
    <w:rsid w:val="00066483"/>
    <w:rsid w:val="00071CB0"/>
    <w:rsid w:val="00083149"/>
    <w:rsid w:val="00086612"/>
    <w:rsid w:val="000A41B1"/>
    <w:rsid w:val="000D0FB2"/>
    <w:rsid w:val="00107ECE"/>
    <w:rsid w:val="001120ED"/>
    <w:rsid w:val="00115633"/>
    <w:rsid w:val="0013017E"/>
    <w:rsid w:val="00132329"/>
    <w:rsid w:val="0014074A"/>
    <w:rsid w:val="001B49F2"/>
    <w:rsid w:val="001D2CBF"/>
    <w:rsid w:val="001D42A6"/>
    <w:rsid w:val="001F6697"/>
    <w:rsid w:val="00225188"/>
    <w:rsid w:val="002305D3"/>
    <w:rsid w:val="00244404"/>
    <w:rsid w:val="002512C9"/>
    <w:rsid w:val="00256B8B"/>
    <w:rsid w:val="00293615"/>
    <w:rsid w:val="002B7DE9"/>
    <w:rsid w:val="002C623E"/>
    <w:rsid w:val="003166AE"/>
    <w:rsid w:val="00321FEC"/>
    <w:rsid w:val="003471D6"/>
    <w:rsid w:val="00350158"/>
    <w:rsid w:val="003579CD"/>
    <w:rsid w:val="003624C0"/>
    <w:rsid w:val="003832C8"/>
    <w:rsid w:val="003C066D"/>
    <w:rsid w:val="003D2323"/>
    <w:rsid w:val="003D2BFE"/>
    <w:rsid w:val="003D3838"/>
    <w:rsid w:val="00407349"/>
    <w:rsid w:val="00422CD2"/>
    <w:rsid w:val="00435D8B"/>
    <w:rsid w:val="00437CAC"/>
    <w:rsid w:val="00454835"/>
    <w:rsid w:val="00485CCC"/>
    <w:rsid w:val="00496DFD"/>
    <w:rsid w:val="004A5383"/>
    <w:rsid w:val="004B6FA0"/>
    <w:rsid w:val="005100A1"/>
    <w:rsid w:val="00513950"/>
    <w:rsid w:val="00534F14"/>
    <w:rsid w:val="0055652B"/>
    <w:rsid w:val="00562717"/>
    <w:rsid w:val="005668A8"/>
    <w:rsid w:val="005B67B4"/>
    <w:rsid w:val="005B6F3B"/>
    <w:rsid w:val="005C6421"/>
    <w:rsid w:val="0061087A"/>
    <w:rsid w:val="0062479D"/>
    <w:rsid w:val="00634D11"/>
    <w:rsid w:val="00693A82"/>
    <w:rsid w:val="0070599E"/>
    <w:rsid w:val="00714CC3"/>
    <w:rsid w:val="00732138"/>
    <w:rsid w:val="007434DA"/>
    <w:rsid w:val="00763CD1"/>
    <w:rsid w:val="00767D20"/>
    <w:rsid w:val="00783046"/>
    <w:rsid w:val="00784EC6"/>
    <w:rsid w:val="00793269"/>
    <w:rsid w:val="007A381B"/>
    <w:rsid w:val="007A62C8"/>
    <w:rsid w:val="007D647D"/>
    <w:rsid w:val="007F1218"/>
    <w:rsid w:val="00816691"/>
    <w:rsid w:val="00820F00"/>
    <w:rsid w:val="0085498C"/>
    <w:rsid w:val="00893CCE"/>
    <w:rsid w:val="008B77F3"/>
    <w:rsid w:val="008C2B1C"/>
    <w:rsid w:val="008C36BF"/>
    <w:rsid w:val="008C702A"/>
    <w:rsid w:val="008E1DB1"/>
    <w:rsid w:val="00921EEB"/>
    <w:rsid w:val="00922C74"/>
    <w:rsid w:val="009870FC"/>
    <w:rsid w:val="00993B09"/>
    <w:rsid w:val="009D20DF"/>
    <w:rsid w:val="00A02FD9"/>
    <w:rsid w:val="00A07C65"/>
    <w:rsid w:val="00A40AF5"/>
    <w:rsid w:val="00A53370"/>
    <w:rsid w:val="00A668C0"/>
    <w:rsid w:val="00A93D19"/>
    <w:rsid w:val="00AA3C54"/>
    <w:rsid w:val="00AB5BDF"/>
    <w:rsid w:val="00B01E17"/>
    <w:rsid w:val="00B20B94"/>
    <w:rsid w:val="00B274B6"/>
    <w:rsid w:val="00B32724"/>
    <w:rsid w:val="00B61698"/>
    <w:rsid w:val="00B9184F"/>
    <w:rsid w:val="00B97082"/>
    <w:rsid w:val="00BA124F"/>
    <w:rsid w:val="00BC635B"/>
    <w:rsid w:val="00BD6A20"/>
    <w:rsid w:val="00C21ADE"/>
    <w:rsid w:val="00C41579"/>
    <w:rsid w:val="00C53A34"/>
    <w:rsid w:val="00C67F26"/>
    <w:rsid w:val="00C76221"/>
    <w:rsid w:val="00C94FE7"/>
    <w:rsid w:val="00CA224C"/>
    <w:rsid w:val="00D10892"/>
    <w:rsid w:val="00D17508"/>
    <w:rsid w:val="00D7145C"/>
    <w:rsid w:val="00D82C71"/>
    <w:rsid w:val="00D92024"/>
    <w:rsid w:val="00D93CAA"/>
    <w:rsid w:val="00DB0901"/>
    <w:rsid w:val="00DD3A8E"/>
    <w:rsid w:val="00DF06FB"/>
    <w:rsid w:val="00E46A00"/>
    <w:rsid w:val="00E62F31"/>
    <w:rsid w:val="00E91211"/>
    <w:rsid w:val="00EA19EA"/>
    <w:rsid w:val="00EC26C6"/>
    <w:rsid w:val="00F0595F"/>
    <w:rsid w:val="00F15380"/>
    <w:rsid w:val="00F21F6E"/>
    <w:rsid w:val="00F673B5"/>
    <w:rsid w:val="00FC03D6"/>
    <w:rsid w:val="00FD21D1"/>
    <w:rsid w:val="00FE0B52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1D7A92D0"/>
  <w15:docId w15:val="{3E2572CD-464A-4E8D-BC1A-1ECFD80B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8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B2"/>
    <w:rPr>
      <w:rFonts w:eastAsia="PMingLiU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2444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0FB2"/>
    <w:pPr>
      <w:spacing w:line="280" w:lineRule="exact"/>
    </w:pPr>
    <w:rPr>
      <w:sz w:val="22"/>
    </w:rPr>
  </w:style>
  <w:style w:type="character" w:customStyle="1" w:styleId="hps">
    <w:name w:val="hps"/>
    <w:basedOn w:val="a0"/>
    <w:rsid w:val="00763CD1"/>
  </w:style>
  <w:style w:type="character" w:customStyle="1" w:styleId="shorttext">
    <w:name w:val="short_text"/>
    <w:basedOn w:val="a0"/>
    <w:rsid w:val="00A53370"/>
  </w:style>
  <w:style w:type="paragraph" w:styleId="a4">
    <w:name w:val="header"/>
    <w:basedOn w:val="a"/>
    <w:link w:val="a5"/>
    <w:rsid w:val="003D2B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3D2BFE"/>
    <w:rPr>
      <w:rFonts w:eastAsia="PMingLiU"/>
      <w:sz w:val="24"/>
      <w:szCs w:val="24"/>
      <w:lang w:val="en-US" w:eastAsia="en-US"/>
    </w:rPr>
  </w:style>
  <w:style w:type="paragraph" w:styleId="a6">
    <w:name w:val="footer"/>
    <w:basedOn w:val="a"/>
    <w:link w:val="a7"/>
    <w:rsid w:val="003D2B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D2BFE"/>
    <w:rPr>
      <w:rFonts w:eastAsia="PMingLiU"/>
      <w:sz w:val="24"/>
      <w:szCs w:val="24"/>
      <w:lang w:val="en-US" w:eastAsia="en-US"/>
    </w:rPr>
  </w:style>
  <w:style w:type="paragraph" w:styleId="a8">
    <w:name w:val="No Spacing"/>
    <w:link w:val="a9"/>
    <w:uiPriority w:val="1"/>
    <w:qFormat/>
    <w:rsid w:val="00086612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086612"/>
    <w:rPr>
      <w:rFonts w:ascii="Calibri" w:hAnsi="Calibri"/>
      <w:sz w:val="22"/>
      <w:szCs w:val="22"/>
      <w:lang w:val="ru-RU" w:eastAsia="en-US" w:bidi="ar-SA"/>
    </w:rPr>
  </w:style>
  <w:style w:type="character" w:customStyle="1" w:styleId="FontStyle40">
    <w:name w:val="Font Style40"/>
    <w:uiPriority w:val="99"/>
    <w:rsid w:val="007D647D"/>
    <w:rPr>
      <w:rFonts w:ascii="Times New Roman" w:hAnsi="Times New Roman" w:cs="Times New Roman"/>
      <w:spacing w:val="10"/>
      <w:sz w:val="26"/>
      <w:szCs w:val="26"/>
    </w:rPr>
  </w:style>
  <w:style w:type="character" w:customStyle="1" w:styleId="10">
    <w:name w:val="Заголовок 1 Знак"/>
    <w:link w:val="1"/>
    <w:rsid w:val="0024440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a">
    <w:name w:val="Title"/>
    <w:basedOn w:val="a"/>
    <w:next w:val="a"/>
    <w:link w:val="ab"/>
    <w:qFormat/>
    <w:rsid w:val="0024440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24440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table" w:styleId="ac">
    <w:name w:val="Table Grid"/>
    <w:basedOn w:val="a1"/>
    <w:uiPriority w:val="59"/>
    <w:rsid w:val="0032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5C6421"/>
    <w:rPr>
      <w:b/>
      <w:bCs/>
    </w:rPr>
  </w:style>
  <w:style w:type="paragraph" w:customStyle="1" w:styleId="Default">
    <w:name w:val="Default"/>
    <w:rsid w:val="003471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1-6">
    <w:name w:val="Medium Shading 1 Accent 6"/>
    <w:basedOn w:val="a1"/>
    <w:uiPriority w:val="68"/>
    <w:rsid w:val="003471D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e">
    <w:name w:val="Document Map"/>
    <w:basedOn w:val="a"/>
    <w:link w:val="af"/>
    <w:rsid w:val="008C2B1C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8C2B1C"/>
    <w:rPr>
      <w:rFonts w:ascii="Tahoma" w:eastAsia="PMingLiU" w:hAnsi="Tahoma" w:cs="Tahoma"/>
      <w:sz w:val="16"/>
      <w:szCs w:val="16"/>
      <w:lang w:val="en-US" w:eastAsia="en-US"/>
    </w:rPr>
  </w:style>
  <w:style w:type="character" w:styleId="af0">
    <w:name w:val="Emphasis"/>
    <w:basedOn w:val="a0"/>
    <w:uiPriority w:val="20"/>
    <w:qFormat/>
    <w:rsid w:val="001D2CBF"/>
    <w:rPr>
      <w:i/>
      <w:iCs/>
    </w:rPr>
  </w:style>
  <w:style w:type="character" w:customStyle="1" w:styleId="wmi-callto">
    <w:name w:val="wmi-callto"/>
    <w:basedOn w:val="a0"/>
    <w:rsid w:val="001D2CBF"/>
  </w:style>
  <w:style w:type="character" w:customStyle="1" w:styleId="apple-converted-space">
    <w:name w:val="apple-converted-space"/>
    <w:basedOn w:val="a0"/>
    <w:rsid w:val="001D2CBF"/>
  </w:style>
  <w:style w:type="character" w:customStyle="1" w:styleId="js-extracted-address">
    <w:name w:val="js-extracted-address"/>
    <w:basedOn w:val="a0"/>
    <w:rsid w:val="001D2CBF"/>
  </w:style>
  <w:style w:type="character" w:customStyle="1" w:styleId="mail-message-map-nobreak">
    <w:name w:val="mail-message-map-nobreak"/>
    <w:basedOn w:val="a0"/>
    <w:rsid w:val="001D2CBF"/>
  </w:style>
  <w:style w:type="character" w:styleId="af1">
    <w:name w:val="Hyperlink"/>
    <w:basedOn w:val="a0"/>
    <w:uiPriority w:val="99"/>
    <w:unhideWhenUsed/>
    <w:rsid w:val="001D2CBF"/>
    <w:rPr>
      <w:color w:val="0000FF"/>
      <w:u w:val="single"/>
    </w:rPr>
  </w:style>
  <w:style w:type="paragraph" w:styleId="af2">
    <w:name w:val="Balloon Text"/>
    <w:basedOn w:val="a"/>
    <w:link w:val="af3"/>
    <w:rsid w:val="00D93CA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93CAA"/>
    <w:rPr>
      <w:rFonts w:ascii="Tahoma" w:eastAsia="PMingLiU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b@rab-mash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ab-mash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28th of November 2011</vt:lpstr>
    </vt:vector>
  </TitlesOfParts>
  <Company>Техноплаза</Company>
  <LinksUpToDate>false</LinksUpToDate>
  <CharactersWithSpaces>908</CharactersWithSpaces>
  <SharedDoc>false</SharedDoc>
  <HLinks>
    <vt:vector size="12" baseType="variant">
      <vt:variant>
        <vt:i4>8257639</vt:i4>
      </vt:variant>
      <vt:variant>
        <vt:i4>6</vt:i4>
      </vt:variant>
      <vt:variant>
        <vt:i4>0</vt:i4>
      </vt:variant>
      <vt:variant>
        <vt:i4>5</vt:i4>
      </vt:variant>
      <vt:variant>
        <vt:lpwstr>http://www.rab-mash.ru/</vt:lpwstr>
      </vt:variant>
      <vt:variant>
        <vt:lpwstr/>
      </vt:variant>
      <vt:variant>
        <vt:i4>3145806</vt:i4>
      </vt:variant>
      <vt:variant>
        <vt:i4>3</vt:i4>
      </vt:variant>
      <vt:variant>
        <vt:i4>0</vt:i4>
      </vt:variant>
      <vt:variant>
        <vt:i4>5</vt:i4>
      </vt:variant>
      <vt:variant>
        <vt:lpwstr>mailto:esb@rab-mash.ru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28th of November 2011</dc:title>
  <dc:creator>Ирина</dc:creator>
  <cp:lastModifiedBy>PC012</cp:lastModifiedBy>
  <cp:revision>5</cp:revision>
  <cp:lastPrinted>2015-09-14T13:57:00Z</cp:lastPrinted>
  <dcterms:created xsi:type="dcterms:W3CDTF">2015-09-14T13:58:00Z</dcterms:created>
  <dcterms:modified xsi:type="dcterms:W3CDTF">2017-04-11T12:25:00Z</dcterms:modified>
</cp:coreProperties>
</file>