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A4" w:rsidRDefault="000F31A4" w:rsidP="000F31A4">
      <w:r>
        <w:t xml:space="preserve">Технические характеристики </w:t>
      </w:r>
      <w:proofErr w:type="spellStart"/>
      <w:r>
        <w:t>Hyundai</w:t>
      </w:r>
      <w:proofErr w:type="spellEnd"/>
      <w:r>
        <w:t xml:space="preserve"> HSD SL765</w:t>
      </w:r>
    </w:p>
    <w:p w:rsidR="000F31A4" w:rsidRDefault="000F31A4" w:rsidP="000F31A4"/>
    <w:p w:rsidR="000F31A4" w:rsidRDefault="000F31A4" w:rsidP="000F31A4">
      <w:r>
        <w:t>НАИМЕНОВАНИЕ ХАРАКТЕРИСТИКИ</w:t>
      </w:r>
      <w:r>
        <w:tab/>
        <w:t>Значение</w:t>
      </w:r>
    </w:p>
    <w:p w:rsidR="000F31A4" w:rsidRDefault="000F31A4" w:rsidP="000F31A4">
      <w:r>
        <w:t>ЭКСПЛУАТАЦИОННАЯ МАССА, КГ</w:t>
      </w:r>
      <w:r>
        <w:tab/>
        <w:t>16 800</w:t>
      </w:r>
    </w:p>
    <w:p w:rsidR="000F31A4" w:rsidRDefault="000F31A4" w:rsidP="000F31A4">
      <w:r>
        <w:t>ОБЪЕМ КОВША С ШАПКОЙ, М³</w:t>
      </w:r>
      <w:r>
        <w:tab/>
        <w:t>3,2</w:t>
      </w:r>
    </w:p>
    <w:p w:rsidR="000F31A4" w:rsidRDefault="000F31A4" w:rsidP="000F31A4">
      <w:r>
        <w:t>УСИЛИЕ ОТРЫВА, КГ</w:t>
      </w:r>
      <w:r>
        <w:tab/>
        <w:t>19 840</w:t>
      </w:r>
    </w:p>
    <w:p w:rsidR="000F31A4" w:rsidRDefault="000F31A4" w:rsidP="000F31A4">
      <w:r>
        <w:t>УПРАВЛЕНИЕ МАШИНОЙ</w:t>
      </w:r>
      <w:r>
        <w:tab/>
        <w:t>Гидростатическое</w:t>
      </w:r>
    </w:p>
    <w:p w:rsidR="000F31A4" w:rsidRDefault="000F31A4" w:rsidP="000F31A4">
      <w:r>
        <w:t>ВРЕМЯ РАБОЧЕГО ЦИКЛА</w:t>
      </w:r>
    </w:p>
    <w:p w:rsidR="000F31A4" w:rsidRDefault="000F31A4" w:rsidP="000F31A4">
      <w:r>
        <w:t>ПОДЪЕМ (С ГРУЗОМ), СЕК</w:t>
      </w:r>
      <w:r>
        <w:tab/>
        <w:t>5,2</w:t>
      </w:r>
    </w:p>
    <w:p w:rsidR="000F31A4" w:rsidRDefault="000F31A4" w:rsidP="000F31A4">
      <w:r>
        <w:t>РАЗГРУЗКА (С ГРУЗОМ), СЕК</w:t>
      </w:r>
      <w:r>
        <w:tab/>
        <w:t>1</w:t>
      </w:r>
    </w:p>
    <w:p w:rsidR="000F31A4" w:rsidRDefault="000F31A4" w:rsidP="000F31A4">
      <w:r>
        <w:t>ОПУСКАНИЕ (ПУСТ.), СЕК</w:t>
      </w:r>
      <w:r>
        <w:tab/>
        <w:t>3,7</w:t>
      </w:r>
    </w:p>
    <w:p w:rsidR="000F31A4" w:rsidRDefault="000F31A4" w:rsidP="000F31A4">
      <w:r>
        <w:t>ДВИГАТЕЛЬ</w:t>
      </w:r>
    </w:p>
    <w:p w:rsidR="000F31A4" w:rsidRDefault="000F31A4" w:rsidP="000F31A4">
      <w:r>
        <w:t>ИЗГОТОВИТЕЛЬ</w:t>
      </w:r>
      <w:r>
        <w:tab/>
      </w:r>
      <w:proofErr w:type="spellStart"/>
      <w:r>
        <w:t>Weichai</w:t>
      </w:r>
      <w:proofErr w:type="spellEnd"/>
      <w:r>
        <w:t xml:space="preserve"> </w:t>
      </w:r>
      <w:proofErr w:type="spellStart"/>
      <w:r>
        <w:t>Power</w:t>
      </w:r>
      <w:proofErr w:type="spellEnd"/>
    </w:p>
    <w:p w:rsidR="000F31A4" w:rsidRDefault="000F31A4" w:rsidP="000F31A4">
      <w:r>
        <w:t>МОДЕЛЬ</w:t>
      </w:r>
      <w:r>
        <w:tab/>
        <w:t>WD10G220E23</w:t>
      </w:r>
    </w:p>
    <w:p w:rsidR="000F31A4" w:rsidRDefault="000F31A4" w:rsidP="000F31A4">
      <w:r>
        <w:t>НОРМА EC ПО ТОКСИЧНОСТИ ВЫХЛОПНЫХ ГАЗОВ</w:t>
      </w:r>
      <w:r>
        <w:tab/>
      </w:r>
      <w:proofErr w:type="spellStart"/>
      <w:r>
        <w:t>Tier</w:t>
      </w:r>
      <w:proofErr w:type="spellEnd"/>
      <w:r>
        <w:t xml:space="preserve"> 2</w:t>
      </w:r>
    </w:p>
    <w:p w:rsidR="000F31A4" w:rsidRDefault="000F31A4" w:rsidP="000F31A4">
      <w:r>
        <w:t>ТИП</w:t>
      </w:r>
      <w:r>
        <w:tab/>
        <w:t xml:space="preserve">Дизель, с водяным охлаждением, 4-х </w:t>
      </w:r>
      <w:proofErr w:type="spellStart"/>
      <w:r>
        <w:t>тактный</w:t>
      </w:r>
      <w:proofErr w:type="spellEnd"/>
      <w:r>
        <w:t>, 6-и цилиндровый</w:t>
      </w:r>
    </w:p>
    <w:p w:rsidR="000F31A4" w:rsidRDefault="000F31A4" w:rsidP="000F31A4">
      <w:r>
        <w:t>МОЩНОСТЬ (ПО СТАНДАРТУ SAE. ЭКСПЛУАТАЦИОННАЯ), Л.С. (КВТ) ПРИ ОБ/МИН</w:t>
      </w:r>
      <w:r>
        <w:tab/>
        <w:t>220 (162) при 2200</w:t>
      </w:r>
    </w:p>
    <w:p w:rsidR="000F31A4" w:rsidRDefault="000F31A4" w:rsidP="000F31A4">
      <w:r>
        <w:t>МАКСИМАЛЬНЫЙ КРУТЯЩИЙ МОМЕНТ, КГС.М ПРИ ОБ/МИН</w:t>
      </w:r>
      <w:r>
        <w:tab/>
        <w:t>86 при 1400</w:t>
      </w:r>
    </w:p>
    <w:p w:rsidR="000F31A4" w:rsidRDefault="000F31A4" w:rsidP="000F31A4">
      <w:r>
        <w:t>ВМЕСТИМОСТЬ ТОПЛИВНОГО БАКА, Л</w:t>
      </w:r>
      <w:r>
        <w:tab/>
        <w:t>280</w:t>
      </w:r>
    </w:p>
    <w:p w:rsidR="000F31A4" w:rsidRDefault="000F31A4" w:rsidP="000F31A4">
      <w:r>
        <w:t>МАКСИМАЛЬНАЯ СКОРОСТЬ ПЕРЕДВИЖЕНИЯ, КМ/Ч</w:t>
      </w:r>
      <w:r>
        <w:tab/>
        <w:t>40</w:t>
      </w:r>
    </w:p>
    <w:p w:rsidR="000F31A4" w:rsidRDefault="000F31A4" w:rsidP="000F31A4">
      <w:r>
        <w:t>ПРЕОДОЛЕВАЕМЫЙ ПОДЪЕМ, ГРАДУС</w:t>
      </w:r>
      <w:r>
        <w:tab/>
        <w:t>30°</w:t>
      </w:r>
    </w:p>
    <w:p w:rsidR="000F31A4" w:rsidRDefault="000F31A4" w:rsidP="000F31A4">
      <w:r>
        <w:t>АККУМУЛЯТОРНЫЕ БАТАРЕИ, (В, А.Ч.)</w:t>
      </w:r>
      <w:r>
        <w:tab/>
        <w:t>2×12 В×120</w:t>
      </w:r>
    </w:p>
    <w:p w:rsidR="000F31A4" w:rsidRDefault="000F31A4" w:rsidP="000F31A4">
      <w:r>
        <w:t>РАБОЧЕЕ ДАВЛЕНИЕ ГИДРАВЛИЧЕСКОЙ СИСТЕМЫ, КГС/СМ²</w:t>
      </w:r>
      <w:r>
        <w:tab/>
        <w:t>190</w:t>
      </w:r>
    </w:p>
    <w:p w:rsidR="004B44FF" w:rsidRDefault="000F31A4" w:rsidP="000F31A4">
      <w:r>
        <w:t>ВМЕСТИМОСТЬ ГИДРОБАКА, Л</w:t>
      </w:r>
      <w:r>
        <w:tab/>
        <w:t>150</w:t>
      </w:r>
      <w:bookmarkStart w:id="0" w:name="_GoBack"/>
      <w:bookmarkEnd w:id="0"/>
    </w:p>
    <w:sectPr w:rsidR="004B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A8"/>
    <w:rsid w:val="000F31A4"/>
    <w:rsid w:val="004B44FF"/>
    <w:rsid w:val="005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7CC9B-DE87-4F17-896C-2D1E5913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PC012</dc:creator>
  <cp:keywords/>
  <dc:description/>
  <cp:lastModifiedBy>PC012</cp:lastModifiedBy>
  <cp:revision>2</cp:revision>
  <dcterms:created xsi:type="dcterms:W3CDTF">2017-04-11T12:21:00Z</dcterms:created>
  <dcterms:modified xsi:type="dcterms:W3CDTF">2017-04-11T12:21:00Z</dcterms:modified>
</cp:coreProperties>
</file>